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85" w:rsidRPr="00D477AA" w:rsidRDefault="00D3269B" w:rsidP="00146985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D32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УТВЕРЖДАЮ</w:t>
      </w:r>
      <w:r w:rsidR="00D47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D326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Pr="00D32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директор                                                                                                    </w:t>
      </w:r>
    </w:p>
    <w:p w:rsidR="00D477AA" w:rsidRDefault="00D477AA" w:rsidP="00D477A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РОСФОТО</w:t>
      </w:r>
    </w:p>
    <w:p w:rsidR="00D477AA" w:rsidRDefault="00D477AA" w:rsidP="00D3269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269B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З.М. </w:t>
      </w:r>
      <w:proofErr w:type="spellStart"/>
      <w:r w:rsidR="00D3269B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>Коловский</w:t>
      </w:r>
      <w:proofErr w:type="spellEnd"/>
      <w:r w:rsidR="00D3269B"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3269B" w:rsidRPr="00D477AA" w:rsidRDefault="00D3269B" w:rsidP="00D3269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«12» ноября 2019 г.</w:t>
      </w:r>
    </w:p>
    <w:p w:rsidR="00D3269B" w:rsidRPr="00D3269B" w:rsidRDefault="00D3269B" w:rsidP="00D3269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69B" w:rsidRPr="00D3269B" w:rsidRDefault="00D3269B" w:rsidP="00E00FC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FC9" w:rsidRPr="00E00FC9" w:rsidRDefault="00E00FC9" w:rsidP="00393B0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1698" w:rsidRDefault="00D477AA" w:rsidP="00F9440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7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ОБ </w:t>
      </w:r>
      <w:r w:rsidR="00393B0A" w:rsidRPr="00D47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АНТИКОРРУПЦИОНН</w:t>
      </w:r>
      <w:r w:rsidRPr="00D47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ОЙ</w:t>
      </w:r>
      <w:r w:rsidR="00393B0A" w:rsidRPr="00D47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ПОЛИТИК</w:t>
      </w:r>
      <w:r w:rsidRPr="00D47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4406" w:rsidRPr="00FC1698" w:rsidRDefault="00FC1698" w:rsidP="00F9440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1698">
        <w:rPr>
          <w:rFonts w:ascii="Times New Roman" w:hAnsi="Times New Roman" w:cs="Times New Roman"/>
          <w:b/>
          <w:sz w:val="28"/>
          <w:szCs w:val="28"/>
          <w:lang w:eastAsia="ar-SA"/>
        </w:rPr>
        <w:t>Федерального государственного бюджетного учреждения культуры</w:t>
      </w:r>
      <w:r w:rsidRPr="00FC16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4406" w:rsidRPr="00FC169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«Государственного музейно-выставочного центра </w:t>
      </w:r>
      <w:r w:rsidR="00F94406" w:rsidRPr="00FC16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РОСФОТО»</w:t>
      </w:r>
    </w:p>
    <w:p w:rsidR="00BF5439" w:rsidRPr="00FC1698" w:rsidRDefault="00BF5439" w:rsidP="00393B0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439" w:rsidRPr="007E3EBD" w:rsidRDefault="00BF5439" w:rsidP="00BF54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E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E3E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FFA" w:rsidRPr="007E3EBD" w:rsidRDefault="007E3EBD" w:rsidP="007E3EB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</w:t>
      </w:r>
      <w:r w:rsidR="00FC1698" w:rsidRPr="00FC1698">
        <w:rPr>
          <w:rFonts w:ascii="Times New Roman" w:hAnsi="Times New Roman" w:cs="Times New Roman"/>
          <w:sz w:val="28"/>
          <w:szCs w:val="28"/>
          <w:lang w:eastAsia="ar-SA"/>
        </w:rPr>
        <w:t>Федеральное государственное бюджетное учреждение культуры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F94406" w:rsidRPr="00F9440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F94406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F94406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музейно-выставочн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F94406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 РОСФОТО»</w:t>
      </w:r>
      <w:r w:rsidR="002A2835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подведомственн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2A2835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Минкультуры России,</w:t>
      </w:r>
      <w:r w:rsidR="00F621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далее РОСФОТО,</w:t>
      </w:r>
      <w:r w:rsidR="00F712D7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5717C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соблюдает </w:t>
      </w:r>
      <w:r w:rsidR="00F712D7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принцип</w:t>
      </w:r>
      <w:r w:rsidR="00E5717C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F712D7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антикоррупционного законодательства и этического делового поведения</w:t>
      </w:r>
      <w:r w:rsidR="002A2835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75FFA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2835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Антикоррупционная политика</w:t>
      </w:r>
      <w:r w:rsidR="00E75FFA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направлена на предупреждени</w:t>
      </w:r>
      <w:r w:rsidR="008A54D2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75FFA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коррупции в</w:t>
      </w:r>
      <w:r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РОСФОТО</w:t>
      </w:r>
      <w:r w:rsidR="002A2835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</w:t>
      </w:r>
      <w:r w:rsidR="00E75FFA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том числе </w:t>
      </w:r>
      <w:r w:rsidR="008A54D2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E75FFA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выявлени</w:t>
      </w:r>
      <w:r w:rsidR="008A54D2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75FFA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последующе</w:t>
      </w:r>
      <w:r w:rsidR="008A54D2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75FFA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устранени</w:t>
      </w:r>
      <w:r w:rsidR="008A54D2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75FFA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причин коррупции (профилактика коррупции)</w:t>
      </w:r>
      <w:r w:rsidR="008A54D2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F5439" w:rsidRPr="005F2AE2" w:rsidRDefault="00BF5439" w:rsidP="007E3EB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F2AE2">
        <w:rPr>
          <w:rFonts w:ascii="Times New Roman" w:hAnsi="Times New Roman" w:cs="Times New Roman"/>
          <w:sz w:val="28"/>
          <w:szCs w:val="28"/>
        </w:rPr>
        <w:t xml:space="preserve">Правовую основу противодействия коррупции составляют </w:t>
      </w:r>
      <w:hyperlink r:id="rId7" w:history="1">
        <w:r w:rsidRPr="005F2AE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5F2AE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Федеральные законы, нормативные правовые акты Президента Российской Федерации, Правительства Российской Федерации и федеральных органов государственной власти.</w:t>
      </w:r>
    </w:p>
    <w:p w:rsidR="00BF5439" w:rsidRPr="003757EF" w:rsidRDefault="00BF5439" w:rsidP="00BF54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AE2">
        <w:rPr>
          <w:rFonts w:ascii="Times New Roman" w:hAnsi="Times New Roman" w:cs="Times New Roman"/>
          <w:sz w:val="28"/>
          <w:szCs w:val="28"/>
        </w:rPr>
        <w:t xml:space="preserve">Антикоррупционная политика реализуется в рамках исполнения </w:t>
      </w:r>
      <w:r w:rsidRPr="003757EF"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hyperlink r:id="rId8" w:history="1">
        <w:r w:rsidRPr="003757EF">
          <w:rPr>
            <w:rFonts w:ascii="Times New Roman" w:hAnsi="Times New Roman" w:cs="Times New Roman"/>
            <w:b/>
            <w:sz w:val="28"/>
            <w:szCs w:val="28"/>
          </w:rPr>
          <w:t>закона</w:t>
        </w:r>
      </w:hyperlink>
      <w:r w:rsidRPr="003757EF">
        <w:rPr>
          <w:rFonts w:ascii="Times New Roman" w:hAnsi="Times New Roman" w:cs="Times New Roman"/>
          <w:b/>
          <w:sz w:val="28"/>
          <w:szCs w:val="28"/>
        </w:rPr>
        <w:t xml:space="preserve"> от 25 декабря 2008 г. № 273-ФЗ «О противодействии коррупции».</w:t>
      </w:r>
    </w:p>
    <w:p w:rsidR="00F712D7" w:rsidRPr="00E00FC9" w:rsidRDefault="008A54D2" w:rsidP="00F71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Антикоррупционная политика декларирует неприятие </w:t>
      </w:r>
      <w:r w:rsidR="007E3EBD" w:rsidRPr="007E3EBD">
        <w:rPr>
          <w:rFonts w:ascii="Times New Roman" w:hAnsi="Times New Roman" w:cs="Times New Roman"/>
          <w:sz w:val="28"/>
          <w:szCs w:val="28"/>
        </w:rPr>
        <w:t xml:space="preserve">РОСФОТО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коррупции в любых ее проявлениях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своего должностного положения вопреки законным интересам </w:t>
      </w:r>
      <w:r w:rsidR="00F621D9" w:rsidRPr="007E3EBD">
        <w:rPr>
          <w:rFonts w:ascii="Times New Roman" w:hAnsi="Times New Roman" w:cs="Times New Roman"/>
          <w:sz w:val="28"/>
          <w:szCs w:val="28"/>
        </w:rPr>
        <w:t xml:space="preserve">РОСФОТО 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как в повседневной деятельности, так и при взаимоотношениях с юридическими и физическими лицами. </w:t>
      </w:r>
    </w:p>
    <w:p w:rsidR="00F712D7" w:rsidRPr="00E00FC9" w:rsidRDefault="00F712D7" w:rsidP="007C2409">
      <w:pPr>
        <w:pStyle w:val="Defaul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</w:t>
      </w:r>
      <w:r w:rsidR="00F621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1D9" w:rsidRPr="007E3EBD">
        <w:rPr>
          <w:rFonts w:ascii="Times New Roman" w:hAnsi="Times New Roman" w:cs="Times New Roman"/>
          <w:color w:val="auto"/>
          <w:sz w:val="28"/>
          <w:szCs w:val="28"/>
        </w:rPr>
        <w:t>РОСФОТО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любой третьей стороне, действующей от имени и/или в интересах </w:t>
      </w:r>
      <w:r w:rsidR="00F621D9" w:rsidRPr="007E3EBD">
        <w:rPr>
          <w:rFonts w:ascii="Times New Roman" w:hAnsi="Times New Roman" w:cs="Times New Roman"/>
          <w:color w:val="auto"/>
          <w:sz w:val="28"/>
          <w:szCs w:val="28"/>
        </w:rPr>
        <w:t xml:space="preserve">РОСФОТО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запрещено: </w:t>
      </w:r>
    </w:p>
    <w:p w:rsidR="00F712D7" w:rsidRPr="00E00FC9" w:rsidRDefault="00F712D7" w:rsidP="007C2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D81BFB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редлагать</w:t>
      </w:r>
      <w:r w:rsidR="00D81BFB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обещать</w:t>
      </w:r>
      <w:r w:rsidR="00D81BFB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взятку лично или через посредника (в том 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числе,</w:t>
      </w:r>
      <w:r w:rsidR="00D81BFB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взятка по указанию должностного лица передается иному физическому или юридическому лицу);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12D7" w:rsidRPr="00E00FC9" w:rsidRDefault="00D81BFB" w:rsidP="00F6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олучать лично или через посредника взятки в виде денег, ценных бумаг, имущества и услуг не</w:t>
      </w:r>
      <w:hyperlink r:id="rId9" w:history="1">
        <w:r w:rsidRPr="00E00F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имущественного характера</w:t>
        </w:r>
      </w:hyperlink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любую финансовую или иную выгоду или преимущество, если получение таких платежей, выгод или </w:t>
      </w:r>
      <w:r w:rsidR="00F712D7" w:rsidRPr="00F621D9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 по себе является ненадлежащим выполнением должностных или иных предусмотренных законом обязанностей или являются вознаграждением за ненадлежащее выполнение таких обязанностей; </w:t>
      </w:r>
    </w:p>
    <w:p w:rsidR="00F712D7" w:rsidRPr="00E00FC9" w:rsidRDefault="00D81BFB" w:rsidP="00F6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00FC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существлять посредничество во взяточничестве, коммерческом подкупе, подкупе лица, оказывающего публичные услуги или предоставлении/получении неправомерной выгоды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12D7" w:rsidRPr="00E00FC9" w:rsidRDefault="00D81BFB" w:rsidP="007C240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спользовать служебн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и 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</w:t>
      </w:r>
      <w:r w:rsidR="00F712D7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получения неправомерной выгоды для себя или других лиц, в том числе использовать любое имущество в личных интересах. </w:t>
      </w:r>
    </w:p>
    <w:p w:rsidR="007C2409" w:rsidRPr="00E00FC9" w:rsidRDefault="007C2409" w:rsidP="007C240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Работники </w:t>
      </w:r>
      <w:r w:rsidR="00F621D9" w:rsidRPr="007E3EBD">
        <w:rPr>
          <w:rFonts w:ascii="Times New Roman" w:hAnsi="Times New Roman" w:cs="Times New Roman"/>
          <w:color w:val="auto"/>
          <w:sz w:val="28"/>
          <w:szCs w:val="28"/>
        </w:rPr>
        <w:t>РОСФОТО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любая третья сторона, действующая от имени и/или в интересах </w:t>
      </w:r>
      <w:r w:rsidR="00B71306" w:rsidRPr="007E3EBD">
        <w:rPr>
          <w:rFonts w:ascii="Times New Roman" w:hAnsi="Times New Roman" w:cs="Times New Roman"/>
          <w:color w:val="auto"/>
          <w:sz w:val="28"/>
          <w:szCs w:val="28"/>
        </w:rPr>
        <w:t xml:space="preserve">РОСФОТО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предотвращением и противодействием коррупции в </w:t>
      </w:r>
      <w:r w:rsidR="00FE6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обязаны: </w:t>
      </w:r>
    </w:p>
    <w:p w:rsidR="007C2409" w:rsidRPr="00E00FC9" w:rsidRDefault="00E00FC9" w:rsidP="007C240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совершать коррупционных правонарушений, связанных с деятельностью </w:t>
      </w:r>
      <w:r w:rsidR="00B71306" w:rsidRPr="007E3EBD">
        <w:rPr>
          <w:rFonts w:ascii="Times New Roman" w:hAnsi="Times New Roman" w:cs="Times New Roman"/>
          <w:color w:val="auto"/>
          <w:sz w:val="28"/>
          <w:szCs w:val="28"/>
        </w:rPr>
        <w:t>РОСФОТО</w:t>
      </w:r>
      <w:r w:rsidR="00B71306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B71306" w:rsidRPr="007E3E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C2409" w:rsidRPr="00E00FC9" w:rsidRDefault="00E00FC9" w:rsidP="007C240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t> 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воздерживаться от поведения, которое может быть расценено, как готовность совершить коррупционное правонарушение, связанное с деятельностью </w:t>
      </w:r>
      <w:r w:rsidR="00B71306" w:rsidRPr="007E3EBD">
        <w:rPr>
          <w:rFonts w:ascii="Times New Roman" w:hAnsi="Times New Roman" w:cs="Times New Roman"/>
          <w:color w:val="auto"/>
          <w:sz w:val="28"/>
          <w:szCs w:val="28"/>
        </w:rPr>
        <w:t>РОСФОТО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C2409" w:rsidRPr="00E00FC9" w:rsidRDefault="00E00FC9" w:rsidP="0037313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информировать о случаях подстрекательства к совершению коррупционного правонарушения, связанного с деятельностью </w:t>
      </w:r>
      <w:r w:rsidR="00B71306" w:rsidRPr="007E3EBD">
        <w:rPr>
          <w:rFonts w:ascii="Times New Roman" w:hAnsi="Times New Roman" w:cs="Times New Roman"/>
          <w:color w:val="auto"/>
          <w:sz w:val="28"/>
          <w:szCs w:val="28"/>
        </w:rPr>
        <w:t>РОСФОТО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C2409" w:rsidRPr="00E00FC9" w:rsidRDefault="00373139" w:rsidP="00373139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информировать о случаях совершения коррупционных или связанных с коррупцией правонарушений другими 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306" w:rsidRPr="007E3EBD">
        <w:rPr>
          <w:rFonts w:ascii="Times New Roman" w:hAnsi="Times New Roman" w:cs="Times New Roman"/>
          <w:color w:val="auto"/>
          <w:sz w:val="28"/>
          <w:szCs w:val="28"/>
        </w:rPr>
        <w:t xml:space="preserve">РОСФОТО </w:t>
      </w:r>
      <w:r w:rsidR="007C2409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другими лицами; </w:t>
      </w:r>
    </w:p>
    <w:p w:rsidR="00373139" w:rsidRPr="00E00FC9" w:rsidRDefault="00373139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безотлагательно информировать руководство о возникновении личной заинтересованности, которая приводит или может привести к конфликту интересов. 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настоящей Антикоррупционной политики основываются на принципах противодействия коррупции: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законность;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публичность и открытость деятельности;</w:t>
      </w:r>
    </w:p>
    <w:p w:rsidR="00393B0A" w:rsidRPr="00E00FC9" w:rsidRDefault="00E00FC9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393B0A" w:rsidRPr="00E00FC9" w:rsidRDefault="00E00FC9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приоритетное применение мер по предупреждению коррупции;</w:t>
      </w:r>
    </w:p>
    <w:p w:rsidR="00393B0A" w:rsidRDefault="00E00FC9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сотрудничество с институтами гражданского общества, </w:t>
      </w:r>
      <w:r w:rsidR="0046112B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правоохранительными органами,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международными организациями и физическими лицами.</w:t>
      </w:r>
    </w:p>
    <w:p w:rsidR="00BF5439" w:rsidRPr="00B71306" w:rsidRDefault="00BF5439" w:rsidP="00BF54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0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7130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BF5439" w:rsidRPr="00E00FC9" w:rsidRDefault="00BF5439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019D" w:rsidRPr="00E00FC9" w:rsidRDefault="00B71306" w:rsidP="003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EBD">
        <w:rPr>
          <w:rFonts w:ascii="Times New Roman" w:hAnsi="Times New Roman" w:cs="Times New Roman"/>
          <w:sz w:val="28"/>
          <w:szCs w:val="28"/>
        </w:rPr>
        <w:t xml:space="preserve">РОСФОТО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придерживается государственного системного подхода к решению проблем коррупции, </w:t>
      </w:r>
      <w:r w:rsidR="008A54D2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включающие антикоррупционное просвещение,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</w:t>
      </w:r>
      <w:r w:rsidR="008A54D2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 коррупционных правонарушений, создани</w:t>
      </w:r>
      <w:r w:rsidR="0090019D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специализированных органов в системе управления </w:t>
      </w:r>
      <w:r w:rsidRPr="007E3EBD">
        <w:rPr>
          <w:rFonts w:ascii="Times New Roman" w:hAnsi="Times New Roman" w:cs="Times New Roman"/>
          <w:sz w:val="28"/>
          <w:szCs w:val="28"/>
        </w:rPr>
        <w:t>РОСФОТО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ответственных за реализацию антикоррупционной политики</w:t>
      </w:r>
      <w:r w:rsidR="0090019D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, принятие мер по предотвращению и урегулированию конфликта интересов.</w:t>
      </w:r>
    </w:p>
    <w:p w:rsidR="002A2835" w:rsidRPr="00E00FC9" w:rsidRDefault="00393B0A" w:rsidP="002A28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Антикоррупционная политика определяет мероприятия, направленные на профилактику и </w:t>
      </w:r>
      <w:r w:rsidR="0090019D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предупреждение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</w:t>
      </w:r>
      <w:r w:rsidR="0090019D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принципы и механизмы их реализации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целях:</w:t>
      </w:r>
    </w:p>
    <w:p w:rsidR="002A2835" w:rsidRPr="00E00FC9" w:rsidRDefault="002A2835" w:rsidP="002A28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создания, эффективного механизма, препятствующего коррупционным действиям, и минимизации рисков вовлечения, его работников в коррупционную деятельность;</w:t>
      </w:r>
    </w:p>
    <w:p w:rsidR="002A2835" w:rsidRPr="00E00FC9" w:rsidRDefault="002A2835" w:rsidP="002A28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воспитания правового и гражданского сознания работников путем формирования негативного отношения к коррупционным проявлениям и незаконному перераспределению доходов и других благ между работниками, а также воспитание навыков антикоррупционного поведения работников;</w:t>
      </w:r>
    </w:p>
    <w:p w:rsidR="002A2835" w:rsidRPr="00E00FC9" w:rsidRDefault="002A2835" w:rsidP="002A28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минимизации имущественного и </w:t>
      </w:r>
      <w:proofErr w:type="spellStart"/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репутационного</w:t>
      </w:r>
      <w:proofErr w:type="spellEnd"/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ущерба путем пресечения коррупционных действий и наказания за них с применением общественных, административных и правоохранительных процедур.</w:t>
      </w:r>
    </w:p>
    <w:p w:rsidR="002A2835" w:rsidRPr="00E00FC9" w:rsidRDefault="002A2835" w:rsidP="002A28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достижения поставленных целей </w:t>
      </w:r>
      <w:r w:rsidR="00B71306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РОСФОТО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реш</w:t>
      </w:r>
      <w:r w:rsidR="00E00FC9">
        <w:rPr>
          <w:rFonts w:ascii="Times New Roman" w:hAnsi="Times New Roman" w:cs="Times New Roman"/>
          <w:color w:val="000000" w:themeColor="text1"/>
          <w:sz w:val="28"/>
          <w:szCs w:val="28"/>
        </w:rPr>
        <w:t>ает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задачи:</w:t>
      </w:r>
    </w:p>
    <w:p w:rsidR="002A2835" w:rsidRPr="00E00FC9" w:rsidRDefault="002A2835" w:rsidP="002A28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повышение открытости и прозрачности деятельности </w:t>
      </w:r>
      <w:r w:rsidR="00B71306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РОСФОТО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2835" w:rsidRPr="00E00FC9" w:rsidRDefault="002A2835" w:rsidP="002A28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методологической базы для разработки внутренних документов, регламентирующих деятельность в области профилактики и противодействия коррупции, основанной на анализе причин и условий возникновения коррупционных рисков в процессе деятельности;</w:t>
      </w:r>
    </w:p>
    <w:p w:rsidR="002A2835" w:rsidRPr="00E00FC9" w:rsidRDefault="00BF5439" w:rsidP="002A28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каждого работника к реализации мероприятий по предотвращению коррупции;</w:t>
      </w:r>
    </w:p>
    <w:p w:rsidR="002A2835" w:rsidRPr="00E00FC9" w:rsidRDefault="00BF5439" w:rsidP="002A28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эффективного мониторинга коррупционных факторов и обеспечение действенности антикоррупционной политики в рамках системы антикоррупционного контроля и мониторинга Мин</w:t>
      </w:r>
      <w:r w:rsidR="00E00FC9">
        <w:rPr>
          <w:rFonts w:ascii="Times New Roman" w:hAnsi="Times New Roman" w:cs="Times New Roman"/>
          <w:color w:val="000000" w:themeColor="text1"/>
          <w:sz w:val="28"/>
          <w:szCs w:val="28"/>
        </w:rPr>
        <w:t>культуры России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Последовательная и планомерная реализация Антикоррупционной политики направлена на снижение коррупционных рисков.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настоящей Антикоррупционной политики распространяются на всех работников вне зависимости от занимаемой должности</w:t>
      </w:r>
      <w:r w:rsidR="002A2835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Ключевыми принципами реализации Антикоррупционной политики являются: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1) неприятие коррупции в любых формах и проявлениях.</w:t>
      </w:r>
      <w:r w:rsidR="00FC16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="00B71306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РОСФОТО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содействует воспитанию правового и гражданского сознания работников путем формирования негативного отношения к коррупционным проявлениям. Руководящие работники выступают в качестве примера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надлежащего этического поведения;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2) эффективность мероприятий по противодействию коррупции. Создание эффективной системы противодействия коррупции, а также ее систематическому совершенствованию;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3) текущий мониторинг и последующий контроль. Создание эффективной системы контроля и мониторинга коррупционных факторов и рисков;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проверка благонадежности контрагентов. </w:t>
      </w:r>
      <w:r w:rsidR="00B71306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РОСФОТО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работников, вне зависимости от занимаемой должности, в коррупционную деятельность, а также в целях обеспечения добросовестной конкуренции;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5) открытость информации. Обеспечение доступности для граждан, юридических лиц, средств массовой информации и институтов гражданского общества к сведениям о своей деятельности, которые в соответствии с действующим законодательством Российской Федерации не являются сведениями ограниченного доступа.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реализации принципа открытости информации </w:t>
      </w:r>
      <w:r w:rsidR="00B71306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РОСФОТО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создает на своем официальном сайте подраздел по вопросам противодействия коррупции</w:t>
      </w:r>
      <w:r w:rsidR="00141BEC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6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включает: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по вопросам противодействия, информационные каналы связи, гарантирующие анонимность заявителя (телефон, электронная почта, онлайн-сервис, почтовый адрес для п</w:t>
      </w:r>
      <w:r w:rsidR="00BF5439">
        <w:rPr>
          <w:rFonts w:ascii="Times New Roman" w:hAnsi="Times New Roman" w:cs="Times New Roman"/>
          <w:color w:val="000000" w:themeColor="text1"/>
          <w:sz w:val="28"/>
          <w:szCs w:val="28"/>
        </w:rPr>
        <w:t>очтовых отправлений с пометкой «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Противодействие коррупции</w:t>
      </w:r>
      <w:r w:rsidR="00BF54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Антикоррупционную политику в </w:t>
      </w:r>
      <w:r w:rsidR="00B71306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РОСФОТО </w:t>
      </w:r>
      <w:r w:rsidR="00905A05">
        <w:rPr>
          <w:rFonts w:ascii="Times New Roman" w:hAnsi="Times New Roman" w:cs="Times New Roman"/>
          <w:color w:val="000000" w:themeColor="text1"/>
          <w:sz w:val="28"/>
          <w:szCs w:val="28"/>
        </w:rPr>
        <w:t>реализуе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FE692D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905A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по противодействию коррупции и урегулированию конфликта интересов</w:t>
      </w:r>
      <w:r w:rsidR="00905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подразделение (лицо), ответственное за профилактику коррупционных и иных правонарушений.</w:t>
      </w:r>
    </w:p>
    <w:p w:rsidR="00393B0A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Факты воспрепятствования деятельности подразделения (лица), ответственного за профилактику коррупционных и иных правонарушений, и неисполнение работниками требований, предъявляемых подразделением (лицом), ответственным за профилактику коррупционных и иных правонарушений, в рамках установленных прав и обязанностей, незамедлительно доводятся до сведения </w:t>
      </w:r>
      <w:r w:rsidR="00905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руководителя </w:t>
      </w:r>
      <w:r w:rsidR="00B71306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РОСФОТО</w:t>
      </w:r>
      <w:r w:rsidR="00B713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F5439" w:rsidRDefault="00BF5439" w:rsidP="00BF543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5439" w:rsidRPr="00B71306" w:rsidRDefault="00BF5439" w:rsidP="00BF54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0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B7130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BF5439" w:rsidRPr="00E00FC9" w:rsidRDefault="00BF5439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3B0A" w:rsidRPr="00E00FC9" w:rsidRDefault="00B71306" w:rsidP="00BF54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РОСФОТО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 следующие методы профилактики и противодействия коррупции: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законодательный;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кадровый;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мониторинга и контроля;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- духовно-нравственный.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реализации законодательного метода </w:t>
      </w:r>
      <w:r w:rsidR="00B71306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РОСФОТО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и е</w:t>
      </w:r>
      <w:r w:rsidR="00905A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работники соблюдают ограничения и запреты, исполняют обязанности, установленные законодательством Российской Федерации, в том числе касающиеся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предотвращения и урегулирования конфликта интересов и обеспечения раскрытия информации</w:t>
      </w:r>
      <w:r w:rsidR="008D03AC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возникновении личной заи</w:t>
      </w:r>
      <w:r w:rsidR="00905A0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D03AC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тересованности)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проводит антикоррупционную экспертизу реализуемых проектов и заключаемых договоров, осуществляет правовое просвещение работников.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кадрового метода </w:t>
      </w:r>
      <w:r w:rsidR="00B71306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РОСФОТО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взвешенную кадровую политику, направленную на минимизацию коррупционных рисков, связанных </w:t>
      </w:r>
      <w:r w:rsidR="00FE69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приемом на работу и продвижением по службе, а также назначением </w:t>
      </w:r>
      <w:r w:rsidR="00FE692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должности, замещение которых связанно с повышенным коррупционным риском.</w:t>
      </w:r>
    </w:p>
    <w:p w:rsidR="00393B0A" w:rsidRPr="00E00FC9" w:rsidRDefault="00B71306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РОСФОТО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применяет метод мониторинга и контроля коррупционных рисков:</w:t>
      </w:r>
    </w:p>
    <w:p w:rsidR="00393B0A" w:rsidRPr="00E00FC9" w:rsidRDefault="00FE692D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выявляет и проводит анализ и оценку (в разрезе масштаба, источников и вероятности угроз) коррупционных рисков, присущих би</w:t>
      </w:r>
      <w:r w:rsidR="001E70DF">
        <w:rPr>
          <w:rFonts w:ascii="Times New Roman" w:hAnsi="Times New Roman" w:cs="Times New Roman"/>
          <w:color w:val="000000" w:themeColor="text1"/>
          <w:sz w:val="28"/>
          <w:szCs w:val="28"/>
        </w:rPr>
        <w:t>знес-процессам во всех сферах его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финансово-хозяйственной деятельности, а также оценку потенциального ущерба от потенциальных рисков;</w:t>
      </w:r>
    </w:p>
    <w:p w:rsidR="00393B0A" w:rsidRPr="00E00FC9" w:rsidRDefault="00FE692D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 проводит на постоянной основе мониторинг и контроль коррупционных рисков, присущих </w:t>
      </w:r>
      <w:r w:rsidR="00F16225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РОСФОТО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3B0A" w:rsidRPr="00E00FC9" w:rsidRDefault="00FE692D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необходимости, на основании проводимого мониторинга осуществляет корректирующие изменения в своей системе противодействия коррупции и/или инициирует привлечение к ответственности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с законодательством Российской Федерации по факту выявленных коррупционных правонарушений.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реализации духовно-нравственного метода руководство </w:t>
      </w:r>
      <w:r w:rsidR="00F16225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РОСФОТО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в коллективе отношение нетерпимости ко всем формам проявления коррупции, стимулируют работников на эффективную деятельность на принципах сплоченности, открытости, добросовестности и ответственности.</w:t>
      </w:r>
    </w:p>
    <w:p w:rsidR="00393B0A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 работниками норм и правил деловой этики может повлечь за собой применение к нарушителю дисциплинарных взысканий, а также инициирование от имени </w:t>
      </w:r>
      <w:r w:rsidR="00F16225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РОСФОТО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мер административной, гражданско-правовой и уголовной ответственности в порядке, предусмотренном действующим законодательством Российской Федерации.</w:t>
      </w:r>
    </w:p>
    <w:p w:rsidR="00C67F93" w:rsidRDefault="003757EF" w:rsidP="00C6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Pr="003757E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3757EF">
        <w:rPr>
          <w:rFonts w:ascii="Times New Roman" w:hAnsi="Times New Roman" w:cs="Times New Roman"/>
          <w:sz w:val="28"/>
          <w:szCs w:val="28"/>
        </w:rPr>
        <w:t>по противодействию коррупции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РОСФОТО</w:t>
      </w:r>
      <w:r w:rsidR="00C67F93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67F93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в </w:t>
      </w:r>
      <w:r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РОСФОТО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C67F93">
        <w:rPr>
          <w:rFonts w:ascii="Times New Roman" w:hAnsi="Times New Roman" w:cs="Times New Roman"/>
          <w:sz w:val="28"/>
          <w:szCs w:val="28"/>
        </w:rPr>
        <w:t xml:space="preserve"> проверку сделок, согласование которых с Минкультуры России в соответствии с законодательством Российской Федерации не требуется на предмет наличия коррупционной составляющей.</w:t>
      </w:r>
    </w:p>
    <w:p w:rsidR="00C67F93" w:rsidRDefault="00C67F93" w:rsidP="00C6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число сделок и иных операций, содержащих наиболее высокие коррупционные риски и подлежащих обязательному контролю, входят:</w:t>
      </w:r>
    </w:p>
    <w:p w:rsidR="00C67F93" w:rsidRDefault="00C67F93" w:rsidP="00C67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закупка материально-технических ресурсов; </w:t>
      </w:r>
    </w:p>
    <w:p w:rsidR="00C67F93" w:rsidRDefault="00C67F93" w:rsidP="00C67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и обслуживание материально-технических ресурсов; </w:t>
      </w:r>
    </w:p>
    <w:p w:rsidR="00C67F93" w:rsidRDefault="00C67F93" w:rsidP="00C67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транспортное обслуживание; </w:t>
      </w:r>
    </w:p>
    <w:p w:rsidR="00C67F93" w:rsidRDefault="00C67F93" w:rsidP="00C67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строительство, ремонт и реконструкция зданий, сооружений, помещений;</w:t>
      </w:r>
    </w:p>
    <w:p w:rsidR="00C67F93" w:rsidRDefault="00C67F93" w:rsidP="00C67F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зданий, сооружений, помещений и предметов искусства;</w:t>
      </w:r>
    </w:p>
    <w:p w:rsidR="00C67F93" w:rsidRDefault="00C67F93" w:rsidP="00C6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выполнение (субподряд) научно-исследовательских, опытно-конструкторских, проектно-изыскательских и строительно-монтажных работ;</w:t>
      </w:r>
    </w:p>
    <w:p w:rsidR="00C67F93" w:rsidRDefault="00C67F93" w:rsidP="00C6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выполнение консалтинговых, в том числе образовательных услуг;</w:t>
      </w:r>
    </w:p>
    <w:p w:rsidR="00C67F93" w:rsidRDefault="00C67F93" w:rsidP="00C67F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спонсорской помощи;</w:t>
      </w:r>
    </w:p>
    <w:p w:rsidR="00C67F93" w:rsidRDefault="00C67F93" w:rsidP="00C67F9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работу и повышение по службе работников руководящего состава.</w:t>
      </w:r>
    </w:p>
    <w:p w:rsidR="00C67F93" w:rsidRDefault="00C67F93" w:rsidP="00C67F9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проведенных проверок Комисси</w:t>
      </w:r>
      <w:r w:rsidR="003757E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противодействию коррупции и </w:t>
      </w:r>
      <w:r w:rsidR="003757EF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урегулированию конфликта интересов</w:t>
      </w:r>
      <w:r w:rsidR="003757EF" w:rsidRPr="0037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7EF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сообщает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57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Генеральному директору </w:t>
      </w:r>
      <w:r w:rsidR="003757EF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РОСФОТО</w:t>
      </w:r>
    </w:p>
    <w:p w:rsidR="00393B0A" w:rsidRPr="00E00FC9" w:rsidRDefault="00393B0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установления факта причинения ущерба </w:t>
      </w:r>
      <w:r w:rsidR="003757EF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РОСФОТО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государственному имуществу, находящемуся в е</w:t>
      </w:r>
      <w:r w:rsidR="001E70D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ведении, по вине работника, </w:t>
      </w:r>
      <w:r w:rsidR="003757EF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РОСФОТО 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вправе обратиться в суд для возмещения ущерба, причиненного вследствие вышеуказанных действий (бездействия).</w:t>
      </w:r>
    </w:p>
    <w:p w:rsidR="00393B0A" w:rsidRPr="00E00FC9" w:rsidRDefault="003757EF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РОСФОТО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семи дней с момента возникновения подозрения или обнаружения действий (бездействия) работников, имеющих признаки нарушения законодательства Российской Федерации о противодействии коррупции,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(бездействия) соответствующих лиц.</w:t>
      </w:r>
    </w:p>
    <w:p w:rsidR="00393B0A" w:rsidRPr="00E00FC9" w:rsidRDefault="000610F0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еализаци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Антикоррупционной политики </w:t>
      </w:r>
      <w:r w:rsidR="003757EF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РОСФОТО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, подведомственно</w:t>
      </w:r>
      <w:r w:rsidR="00905A05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12B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Минкультуры России</w:t>
      </w:r>
      <w:r w:rsidR="00F56C4E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содействует внедрению антикоррупционных стандартов и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</w:t>
      </w:r>
      <w:r w:rsidR="00F56C4E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авливает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противодействия коррупции в </w:t>
      </w:r>
      <w:r w:rsidR="003757EF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РОСФОТО</w:t>
      </w:r>
      <w:r w:rsidR="003757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эффективные механизмы, препятствующие коррупционным действиям, минимизиру</w:t>
      </w:r>
      <w:r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риски вовлечения </w:t>
      </w:r>
      <w:r w:rsidR="003757EF" w:rsidRPr="007E3E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РОСФОТО 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>и е</w:t>
      </w:r>
      <w:r w:rsidR="001E70D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393B0A" w:rsidRPr="00E00F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работников в коррупционную деятельность путем формирования негативного отношения к коррупционным проявлениям, привлечения каждого работника к реализации мероприятий по предотвращению коррупции.</w:t>
      </w: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7DAA" w:rsidRPr="00E00FC9" w:rsidRDefault="001F7DAA" w:rsidP="00393B0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7DAA" w:rsidRPr="00E00FC9" w:rsidSect="00106FBE">
      <w:headerReference w:type="default" r:id="rId10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A0" w:rsidRDefault="00054BA0" w:rsidP="00393B0A">
      <w:pPr>
        <w:spacing w:after="0" w:line="240" w:lineRule="auto"/>
      </w:pPr>
      <w:r>
        <w:separator/>
      </w:r>
    </w:p>
  </w:endnote>
  <w:endnote w:type="continuationSeparator" w:id="0">
    <w:p w:rsidR="00054BA0" w:rsidRDefault="00054BA0" w:rsidP="0039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A0" w:rsidRDefault="00054BA0" w:rsidP="00393B0A">
      <w:pPr>
        <w:spacing w:after="0" w:line="240" w:lineRule="auto"/>
      </w:pPr>
      <w:r>
        <w:separator/>
      </w:r>
    </w:p>
  </w:footnote>
  <w:footnote w:type="continuationSeparator" w:id="0">
    <w:p w:rsidR="00054BA0" w:rsidRDefault="00054BA0" w:rsidP="0039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75268"/>
      <w:docPartObj>
        <w:docPartGallery w:val="Page Numbers (Top of Page)"/>
        <w:docPartUnique/>
      </w:docPartObj>
    </w:sdtPr>
    <w:sdtEndPr/>
    <w:sdtContent>
      <w:p w:rsidR="00393B0A" w:rsidRDefault="00393B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985">
          <w:rPr>
            <w:noProof/>
          </w:rPr>
          <w:t>6</w:t>
        </w:r>
        <w:r>
          <w:fldChar w:fldCharType="end"/>
        </w:r>
      </w:p>
    </w:sdtContent>
  </w:sdt>
  <w:p w:rsidR="00393B0A" w:rsidRDefault="00393B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54BA0"/>
    <w:rsid w:val="000579F0"/>
    <w:rsid w:val="000610F0"/>
    <w:rsid w:val="00075390"/>
    <w:rsid w:val="000A2C33"/>
    <w:rsid w:val="000D5FC7"/>
    <w:rsid w:val="000E032E"/>
    <w:rsid w:val="000F1C03"/>
    <w:rsid w:val="00106FBE"/>
    <w:rsid w:val="00141BEC"/>
    <w:rsid w:val="00146985"/>
    <w:rsid w:val="001E70DF"/>
    <w:rsid w:val="001F7DAA"/>
    <w:rsid w:val="002A2835"/>
    <w:rsid w:val="002B5E39"/>
    <w:rsid w:val="00373139"/>
    <w:rsid w:val="003757EF"/>
    <w:rsid w:val="00393B0A"/>
    <w:rsid w:val="0046112B"/>
    <w:rsid w:val="00492FAB"/>
    <w:rsid w:val="004A6EA8"/>
    <w:rsid w:val="005E4585"/>
    <w:rsid w:val="005E5C14"/>
    <w:rsid w:val="006259F5"/>
    <w:rsid w:val="00701A73"/>
    <w:rsid w:val="007A2C50"/>
    <w:rsid w:val="007C2409"/>
    <w:rsid w:val="007E3EBD"/>
    <w:rsid w:val="007E7E59"/>
    <w:rsid w:val="008618F7"/>
    <w:rsid w:val="008A54D2"/>
    <w:rsid w:val="008D03AC"/>
    <w:rsid w:val="0090019D"/>
    <w:rsid w:val="00905A05"/>
    <w:rsid w:val="009C230A"/>
    <w:rsid w:val="00A273FB"/>
    <w:rsid w:val="00AE2BE0"/>
    <w:rsid w:val="00AF7B15"/>
    <w:rsid w:val="00B71306"/>
    <w:rsid w:val="00B93565"/>
    <w:rsid w:val="00B94CD4"/>
    <w:rsid w:val="00BE7864"/>
    <w:rsid w:val="00BF5439"/>
    <w:rsid w:val="00C366F4"/>
    <w:rsid w:val="00C67F93"/>
    <w:rsid w:val="00CF25DA"/>
    <w:rsid w:val="00D3269B"/>
    <w:rsid w:val="00D477AA"/>
    <w:rsid w:val="00D5166A"/>
    <w:rsid w:val="00D81BFB"/>
    <w:rsid w:val="00D94F28"/>
    <w:rsid w:val="00DB60BD"/>
    <w:rsid w:val="00E00FC9"/>
    <w:rsid w:val="00E41F46"/>
    <w:rsid w:val="00E5717C"/>
    <w:rsid w:val="00E75FFA"/>
    <w:rsid w:val="00F00D64"/>
    <w:rsid w:val="00F073BE"/>
    <w:rsid w:val="00F16225"/>
    <w:rsid w:val="00F56C4E"/>
    <w:rsid w:val="00F621D9"/>
    <w:rsid w:val="00F712D7"/>
    <w:rsid w:val="00F94406"/>
    <w:rsid w:val="00FC1698"/>
    <w:rsid w:val="00F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0CAD5-FD19-42A3-A9DD-014A3BB0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B0A"/>
  </w:style>
  <w:style w:type="paragraph" w:styleId="a5">
    <w:name w:val="footer"/>
    <w:basedOn w:val="a"/>
    <w:link w:val="a6"/>
    <w:uiPriority w:val="99"/>
    <w:unhideWhenUsed/>
    <w:rsid w:val="00393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B0A"/>
  </w:style>
  <w:style w:type="paragraph" w:styleId="a7">
    <w:name w:val="Balloon Text"/>
    <w:basedOn w:val="a"/>
    <w:link w:val="a8"/>
    <w:uiPriority w:val="99"/>
    <w:semiHidden/>
    <w:unhideWhenUsed/>
    <w:rsid w:val="0039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3B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12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D4A4BED973BCD993F83D524D322DC9D2D96FCB23C5D5A564F39E0F67D9ADC810C48DB93C6DDE817CF10A9E1a5r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EEBAE5E9E4A0FC3EC19D27FAE4348BE8C4AC6C3AB9717667E74129E078481722FD69FDF780973F25F72p7u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50C1ACACDFBAB8CFB5B587566E6A07CF0201263E589C8BAD40041303C3D2B3F950D2F33EBA3FDE311DB4E17B73F07758AEFB722E624EDBCE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BB183-4C38-444C-85CA-D0783222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Татьяна Синицына</cp:lastModifiedBy>
  <cp:revision>7</cp:revision>
  <cp:lastPrinted>2019-10-14T08:46:00Z</cp:lastPrinted>
  <dcterms:created xsi:type="dcterms:W3CDTF">2019-11-11T10:30:00Z</dcterms:created>
  <dcterms:modified xsi:type="dcterms:W3CDTF">2019-11-28T13:40:00Z</dcterms:modified>
</cp:coreProperties>
</file>